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23" w:rsidRDefault="00740623" w:rsidP="00740623">
      <w:pPr>
        <w:shd w:val="clear" w:color="auto" w:fill="FFFFFF"/>
        <w:jc w:val="center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>Выбор предметов для ГИА-11</w:t>
      </w:r>
    </w:p>
    <w:p w:rsidR="00740623" w:rsidRPr="00740623" w:rsidRDefault="00740623" w:rsidP="00740623">
      <w:pPr>
        <w:shd w:val="clear" w:color="auto" w:fill="FFFFFF"/>
        <w:jc w:val="center"/>
        <w:textAlignment w:val="baseline"/>
        <w:rPr>
          <w:b/>
          <w:sz w:val="40"/>
          <w:szCs w:val="40"/>
        </w:rPr>
      </w:pPr>
      <w:bookmarkStart w:id="0" w:name="_GoBack"/>
      <w:bookmarkEnd w:id="0"/>
    </w:p>
    <w:p w:rsidR="00E82D5E" w:rsidRDefault="00E82D5E" w:rsidP="00740623">
      <w:pPr>
        <w:shd w:val="clear" w:color="auto" w:fill="FFFFFF"/>
        <w:ind w:left="-709"/>
        <w:jc w:val="both"/>
        <w:textAlignment w:val="baseline"/>
        <w:rPr>
          <w:color w:val="000000"/>
          <w:u w:val="single"/>
        </w:rPr>
      </w:pPr>
      <w:proofErr w:type="gramStart"/>
      <w:r w:rsidRPr="00323528">
        <w:t xml:space="preserve">Согласно абзацу 1 и 2 пункта 11 Порядка проведения ГИА-11 выбранные обучающимся предметы, уровень ЕГЭ по математике указываются им </w:t>
      </w:r>
      <w:r w:rsidRPr="00323528">
        <w:rPr>
          <w:bCs/>
          <w:u w:val="single"/>
        </w:rPr>
        <w:t>в заявлении</w:t>
      </w:r>
      <w:r w:rsidRPr="00323528">
        <w:t>, котор</w:t>
      </w:r>
      <w:r>
        <w:t xml:space="preserve">ое оформляется </w:t>
      </w:r>
      <w:r>
        <w:rPr>
          <w:bCs/>
          <w:u w:val="single"/>
        </w:rPr>
        <w:t xml:space="preserve">до 1 февраля </w:t>
      </w:r>
      <w:r w:rsidRPr="00323528">
        <w:rPr>
          <w:bCs/>
          <w:u w:val="single"/>
        </w:rPr>
        <w:t>20</w:t>
      </w:r>
      <w:r>
        <w:rPr>
          <w:bCs/>
          <w:u w:val="single"/>
        </w:rPr>
        <w:t>2</w:t>
      </w:r>
      <w:r w:rsidR="00B209EA">
        <w:rPr>
          <w:bCs/>
          <w:u w:val="single"/>
        </w:rPr>
        <w:t>2</w:t>
      </w:r>
      <w:r w:rsidRPr="00323528">
        <w:rPr>
          <w:bCs/>
          <w:u w:val="single"/>
        </w:rPr>
        <w:t xml:space="preserve"> г.</w:t>
      </w:r>
      <w:r>
        <w:t xml:space="preserve"> </w:t>
      </w:r>
      <w:r w:rsidRPr="00323528">
        <w:t>В связи с этим участникам ЕГЭ и их родителям (законным представителям) рекомендовано изучить информацию приемных комиссий образовательных организаций высшего образования (далее ООВО) об учебных предметах, результаты по которым будут учитываться при подаче</w:t>
      </w:r>
      <w:proofErr w:type="gramEnd"/>
      <w:r w:rsidRPr="00323528">
        <w:t xml:space="preserve"> документов на конкретную специальность конкретного факультета, а также информацию предприятий, организаций </w:t>
      </w:r>
      <w:r>
        <w:t>Краснодара и Краснодарского края</w:t>
      </w:r>
      <w:r w:rsidRPr="00323528">
        <w:t xml:space="preserve"> по вопросу организации целевой подготовки специалистов для поступления в ООВО по договору о целевом обучении в целях определения списка учебных предметов, результаты ЕГЭ по которым необходимы для поступления. Выбранные учебные предметы указываются в заявлении.</w:t>
      </w:r>
      <w:r w:rsidRPr="00323528">
        <w:br/>
      </w:r>
    </w:p>
    <w:p w:rsidR="00740623" w:rsidRPr="00740623" w:rsidRDefault="00E82D5E" w:rsidP="00740623">
      <w:pPr>
        <w:shd w:val="clear" w:color="auto" w:fill="FFFFFF"/>
        <w:ind w:left="-709"/>
        <w:jc w:val="both"/>
        <w:textAlignment w:val="baseline"/>
        <w:rPr>
          <w:color w:val="000000"/>
          <w:sz w:val="28"/>
          <w:szCs w:val="28"/>
        </w:rPr>
      </w:pPr>
      <w:r w:rsidRPr="00740623">
        <w:rPr>
          <w:color w:val="000000"/>
          <w:sz w:val="28"/>
          <w:szCs w:val="28"/>
          <w:u w:val="single"/>
        </w:rPr>
        <w:t>ГИА проводится</w:t>
      </w:r>
      <w:r w:rsidRPr="00740623">
        <w:rPr>
          <w:color w:val="000000"/>
          <w:sz w:val="28"/>
          <w:szCs w:val="28"/>
        </w:rPr>
        <w:t xml:space="preserve"> </w:t>
      </w:r>
      <w:r w:rsidRPr="00740623">
        <w:rPr>
          <w:color w:val="000000"/>
          <w:sz w:val="28"/>
          <w:szCs w:val="28"/>
          <w:u w:val="single"/>
        </w:rPr>
        <w:t>по предметам</w:t>
      </w:r>
      <w:r w:rsidRPr="00740623">
        <w:rPr>
          <w:color w:val="000000"/>
          <w:sz w:val="28"/>
          <w:szCs w:val="28"/>
        </w:rPr>
        <w:t xml:space="preserve">: </w:t>
      </w:r>
    </w:p>
    <w:p w:rsidR="00740623" w:rsidRPr="00740623" w:rsidRDefault="00740623" w:rsidP="00740623">
      <w:pPr>
        <w:shd w:val="clear" w:color="auto" w:fill="FFFFFF"/>
        <w:ind w:left="-709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7477"/>
      </w:tblGrid>
      <w:tr w:rsidR="00740623" w:rsidTr="00740623">
        <w:tc>
          <w:tcPr>
            <w:tcW w:w="2694" w:type="dxa"/>
          </w:tcPr>
          <w:p w:rsidR="00740623" w:rsidRPr="00740623" w:rsidRDefault="00740623" w:rsidP="00740623">
            <w:pPr>
              <w:ind w:left="34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40623">
              <w:rPr>
                <w:b/>
                <w:color w:val="000000"/>
                <w:sz w:val="28"/>
                <w:szCs w:val="28"/>
              </w:rPr>
              <w:t>Обязательным</w:t>
            </w:r>
          </w:p>
        </w:tc>
        <w:tc>
          <w:tcPr>
            <w:tcW w:w="7477" w:type="dxa"/>
          </w:tcPr>
          <w:p w:rsidR="00740623" w:rsidRPr="00740623" w:rsidRDefault="00740623" w:rsidP="00740623">
            <w:pPr>
              <w:ind w:left="175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40623">
              <w:rPr>
                <w:b/>
                <w:color w:val="000000"/>
                <w:sz w:val="28"/>
                <w:szCs w:val="28"/>
              </w:rPr>
              <w:t xml:space="preserve">русскому языку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40623">
              <w:rPr>
                <w:b/>
                <w:color w:val="000000"/>
                <w:sz w:val="28"/>
                <w:szCs w:val="28"/>
              </w:rPr>
              <w:t xml:space="preserve">и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40623">
              <w:rPr>
                <w:b/>
                <w:color w:val="000000"/>
                <w:sz w:val="28"/>
                <w:szCs w:val="28"/>
              </w:rPr>
              <w:t>математике</w:t>
            </w:r>
          </w:p>
        </w:tc>
      </w:tr>
      <w:tr w:rsidR="00740623" w:rsidTr="00740623">
        <w:tc>
          <w:tcPr>
            <w:tcW w:w="2694" w:type="dxa"/>
            <w:vAlign w:val="center"/>
          </w:tcPr>
          <w:p w:rsidR="00740623" w:rsidRPr="00740623" w:rsidRDefault="00740623" w:rsidP="00740623">
            <w:pPr>
              <w:ind w:left="34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40623">
              <w:rPr>
                <w:b/>
                <w:color w:val="000000"/>
                <w:sz w:val="28"/>
                <w:szCs w:val="28"/>
              </w:rPr>
              <w:t>По выбору</w:t>
            </w:r>
          </w:p>
        </w:tc>
        <w:tc>
          <w:tcPr>
            <w:tcW w:w="7477" w:type="dxa"/>
          </w:tcPr>
          <w:p w:rsidR="00740623" w:rsidRDefault="00740623" w:rsidP="00740623">
            <w:pPr>
              <w:ind w:left="175"/>
              <w:jc w:val="both"/>
              <w:textAlignment w:val="baseline"/>
              <w:rPr>
                <w:color w:val="000000"/>
              </w:rPr>
            </w:pPr>
            <w:proofErr w:type="gramStart"/>
            <w:r w:rsidRPr="00740623">
              <w:rPr>
                <w:b/>
                <w:color w:val="000000"/>
                <w:sz w:val="28"/>
                <w:szCs w:val="28"/>
              </w:rPr>
              <w:t>литература, физика, химия, биология, география, история, обществознание, иностранные языки, информатика и ИКТ</w:t>
            </w:r>
            <w:r>
              <w:rPr>
                <w:color w:val="000000"/>
              </w:rPr>
              <w:t xml:space="preserve"> - </w:t>
            </w:r>
            <w:proofErr w:type="gramEnd"/>
          </w:p>
          <w:p w:rsidR="00740623" w:rsidRDefault="00740623" w:rsidP="00740623">
            <w:pPr>
              <w:ind w:left="175"/>
              <w:jc w:val="both"/>
              <w:textAlignment w:val="baseline"/>
              <w:rPr>
                <w:color w:val="000000"/>
              </w:rPr>
            </w:pPr>
            <w:r w:rsidRPr="00636812">
              <w:rPr>
                <w:color w:val="000000"/>
              </w:rPr>
              <w:t xml:space="preserve">которые обучающиеся, сдают на добровольной основе по своему выбору для предоставления результатов ЕГЭ при приеме на </w:t>
            </w:r>
            <w:proofErr w:type="gramStart"/>
            <w:r w:rsidRPr="00636812">
              <w:rPr>
                <w:color w:val="000000"/>
              </w:rPr>
              <w:t>обучение по программам</w:t>
            </w:r>
            <w:proofErr w:type="gramEnd"/>
            <w:r w:rsidRPr="00636812">
              <w:rPr>
                <w:color w:val="000000"/>
              </w:rPr>
              <w:t xml:space="preserve"> </w:t>
            </w:r>
            <w:proofErr w:type="spellStart"/>
            <w:r w:rsidRPr="00636812">
              <w:rPr>
                <w:color w:val="000000"/>
              </w:rPr>
              <w:t>бакалавриата</w:t>
            </w:r>
            <w:proofErr w:type="spellEnd"/>
            <w:r w:rsidRPr="00636812">
              <w:rPr>
                <w:color w:val="000000"/>
              </w:rPr>
              <w:t xml:space="preserve"> и программам </w:t>
            </w:r>
            <w:proofErr w:type="spellStart"/>
            <w:r w:rsidRPr="00636812">
              <w:rPr>
                <w:color w:val="000000"/>
              </w:rPr>
              <w:t>специалитета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740623" w:rsidRDefault="00740623" w:rsidP="00740623">
      <w:pPr>
        <w:shd w:val="clear" w:color="auto" w:fill="FFFFFF"/>
        <w:ind w:left="-709"/>
        <w:jc w:val="both"/>
        <w:textAlignment w:val="baseline"/>
        <w:rPr>
          <w:color w:val="000000"/>
          <w:u w:val="single"/>
        </w:rPr>
      </w:pPr>
    </w:p>
    <w:p w:rsidR="00E82D5E" w:rsidRPr="00740623" w:rsidRDefault="00E82D5E" w:rsidP="00740623">
      <w:pPr>
        <w:shd w:val="clear" w:color="auto" w:fill="FFFFFF"/>
        <w:ind w:left="-709"/>
        <w:jc w:val="both"/>
        <w:textAlignment w:val="baseline"/>
        <w:rPr>
          <w:color w:val="000000"/>
          <w:sz w:val="28"/>
          <w:szCs w:val="28"/>
        </w:rPr>
      </w:pPr>
      <w:r w:rsidRPr="00740623">
        <w:rPr>
          <w:color w:val="000000"/>
          <w:sz w:val="28"/>
          <w:szCs w:val="28"/>
          <w:u w:val="single"/>
        </w:rPr>
        <w:t>ЕГЭ по математике</w:t>
      </w:r>
      <w:r w:rsidRPr="00740623">
        <w:rPr>
          <w:color w:val="000000"/>
          <w:sz w:val="28"/>
          <w:szCs w:val="28"/>
        </w:rPr>
        <w:t xml:space="preserve"> проводится по двум уровням:</w:t>
      </w:r>
    </w:p>
    <w:p w:rsidR="00E82D5E" w:rsidRPr="00740623" w:rsidRDefault="00E82D5E" w:rsidP="00740623">
      <w:pPr>
        <w:shd w:val="clear" w:color="auto" w:fill="FFFFFF"/>
        <w:ind w:left="-709"/>
        <w:jc w:val="both"/>
        <w:textAlignment w:val="baseline"/>
        <w:rPr>
          <w:color w:val="000000"/>
          <w:sz w:val="28"/>
          <w:szCs w:val="28"/>
        </w:rPr>
      </w:pPr>
      <w:r w:rsidRPr="00740623">
        <w:rPr>
          <w:color w:val="000000"/>
          <w:sz w:val="28"/>
          <w:szCs w:val="28"/>
        </w:rPr>
        <w:t>- базового уровня  - 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организациями;</w:t>
      </w:r>
    </w:p>
    <w:p w:rsidR="00E82D5E" w:rsidRPr="00740623" w:rsidRDefault="00E82D5E" w:rsidP="00740623">
      <w:pPr>
        <w:shd w:val="clear" w:color="auto" w:fill="FFFFFF"/>
        <w:ind w:left="-709"/>
        <w:jc w:val="both"/>
        <w:textAlignment w:val="baseline"/>
        <w:rPr>
          <w:color w:val="000000"/>
          <w:sz w:val="28"/>
          <w:szCs w:val="28"/>
        </w:rPr>
      </w:pPr>
      <w:r w:rsidRPr="00740623">
        <w:rPr>
          <w:color w:val="000000"/>
          <w:sz w:val="28"/>
          <w:szCs w:val="28"/>
        </w:rPr>
        <w:t xml:space="preserve">- профильного уровня – ЕГЭ, результаты которого признаются в качестве результатов    </w:t>
      </w:r>
    </w:p>
    <w:p w:rsidR="00E82D5E" w:rsidRPr="00740623" w:rsidRDefault="00E82D5E" w:rsidP="00740623">
      <w:pPr>
        <w:shd w:val="clear" w:color="auto" w:fill="FFFFFF"/>
        <w:ind w:left="-709"/>
        <w:jc w:val="both"/>
        <w:textAlignment w:val="baseline"/>
        <w:rPr>
          <w:color w:val="000000"/>
          <w:sz w:val="28"/>
          <w:szCs w:val="28"/>
        </w:rPr>
      </w:pPr>
      <w:r w:rsidRPr="00740623">
        <w:rPr>
          <w:color w:val="000000"/>
          <w:sz w:val="28"/>
          <w:szCs w:val="28"/>
        </w:rPr>
        <w:t xml:space="preserve">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740623">
        <w:rPr>
          <w:color w:val="000000"/>
          <w:sz w:val="28"/>
          <w:szCs w:val="28"/>
        </w:rPr>
        <w:t>обучение по</w:t>
      </w:r>
      <w:proofErr w:type="gramEnd"/>
      <w:r w:rsidRPr="00740623">
        <w:rPr>
          <w:color w:val="000000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740623">
        <w:rPr>
          <w:color w:val="000000"/>
          <w:sz w:val="28"/>
          <w:szCs w:val="28"/>
        </w:rPr>
        <w:t>бакалавриата</w:t>
      </w:r>
      <w:proofErr w:type="spellEnd"/>
      <w:r w:rsidRPr="00740623">
        <w:rPr>
          <w:color w:val="000000"/>
          <w:sz w:val="28"/>
          <w:szCs w:val="28"/>
        </w:rPr>
        <w:t xml:space="preserve"> и программам </w:t>
      </w:r>
      <w:proofErr w:type="spellStart"/>
      <w:r w:rsidRPr="00740623">
        <w:rPr>
          <w:color w:val="000000"/>
          <w:sz w:val="28"/>
          <w:szCs w:val="28"/>
        </w:rPr>
        <w:t>специалитета</w:t>
      </w:r>
      <w:proofErr w:type="spellEnd"/>
      <w:r w:rsidRPr="00740623">
        <w:rPr>
          <w:color w:val="000000"/>
          <w:sz w:val="28"/>
          <w:szCs w:val="28"/>
        </w:rPr>
        <w:t xml:space="preserve"> - в образовательные организации высшего образования.</w:t>
      </w:r>
      <w:bookmarkStart w:id="1" w:name="l207"/>
      <w:bookmarkStart w:id="2" w:name="l22"/>
      <w:bookmarkEnd w:id="1"/>
      <w:bookmarkEnd w:id="2"/>
    </w:p>
    <w:p w:rsidR="0007252E" w:rsidRDefault="00E82D5E" w:rsidP="00740623">
      <w:pPr>
        <w:ind w:left="-709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E82D5E" w:rsidRDefault="00E82D5E" w:rsidP="00740623">
      <w:pPr>
        <w:ind w:left="-709"/>
        <w:jc w:val="both"/>
        <w:rPr>
          <w:color w:val="000000"/>
        </w:rPr>
      </w:pPr>
      <w:r w:rsidRPr="00330AA5">
        <w:rPr>
          <w:color w:val="000000"/>
        </w:rPr>
        <w:t xml:space="preserve">Экзамены по всем учебным предметам (за исключением иностранных языков, а также родного языка и родной литературы) проводятся </w:t>
      </w:r>
      <w:r w:rsidRPr="00330AA5">
        <w:rPr>
          <w:color w:val="000000"/>
          <w:u w:val="single"/>
        </w:rPr>
        <w:t>на русском языке</w:t>
      </w:r>
      <w:r w:rsidRPr="00330AA5">
        <w:rPr>
          <w:color w:val="000000"/>
        </w:rPr>
        <w:t>.</w:t>
      </w:r>
    </w:p>
    <w:p w:rsidR="00E82D5E" w:rsidRPr="00710FB1" w:rsidRDefault="00E82D5E" w:rsidP="00740623">
      <w:pPr>
        <w:ind w:left="-709"/>
        <w:jc w:val="both"/>
        <w:rPr>
          <w:b/>
          <w:color w:val="000000"/>
          <w:sz w:val="16"/>
          <w:szCs w:val="16"/>
        </w:rPr>
      </w:pPr>
    </w:p>
    <w:p w:rsidR="00E82D5E" w:rsidRPr="00740623" w:rsidRDefault="00740623" w:rsidP="00740623">
      <w:pPr>
        <w:ind w:left="-709"/>
        <w:jc w:val="center"/>
        <w:rPr>
          <w:b/>
          <w:color w:val="000000"/>
          <w:sz w:val="28"/>
          <w:szCs w:val="28"/>
        </w:rPr>
      </w:pPr>
      <w:r w:rsidRPr="00740623">
        <w:rPr>
          <w:b/>
          <w:color w:val="000000"/>
          <w:sz w:val="28"/>
          <w:szCs w:val="28"/>
        </w:rPr>
        <w:t>ВЫВОДЫ:</w:t>
      </w:r>
    </w:p>
    <w:p w:rsidR="00E82D5E" w:rsidRPr="00740623" w:rsidRDefault="00E82D5E" w:rsidP="00740623">
      <w:pPr>
        <w:ind w:left="-709"/>
        <w:jc w:val="center"/>
        <w:rPr>
          <w:sz w:val="28"/>
          <w:szCs w:val="28"/>
        </w:rPr>
      </w:pPr>
      <w:r w:rsidRPr="00740623">
        <w:rPr>
          <w:b/>
          <w:sz w:val="28"/>
          <w:szCs w:val="28"/>
          <w:u w:val="single"/>
        </w:rPr>
        <w:t>ЕГЭ по математике базового уровня</w:t>
      </w:r>
      <w:r w:rsidRPr="00740623">
        <w:rPr>
          <w:sz w:val="28"/>
          <w:szCs w:val="28"/>
        </w:rPr>
        <w:t xml:space="preserve"> выбирается только для получения аттестата о среднем общем образовании. Результаты ЕГЭ по математике базового уровня </w:t>
      </w:r>
      <w:r w:rsidR="0007252E">
        <w:rPr>
          <w:sz w:val="28"/>
          <w:szCs w:val="28"/>
        </w:rPr>
        <w:t xml:space="preserve">                      </w:t>
      </w:r>
      <w:r w:rsidRPr="00740623">
        <w:rPr>
          <w:bCs/>
          <w:sz w:val="28"/>
          <w:szCs w:val="28"/>
          <w:u w:val="single"/>
        </w:rPr>
        <w:t>не учитываются при поступлении в ООВО.</w:t>
      </w:r>
    </w:p>
    <w:p w:rsidR="00740623" w:rsidRDefault="00740623" w:rsidP="00740623">
      <w:pPr>
        <w:ind w:left="-709"/>
        <w:jc w:val="center"/>
        <w:rPr>
          <w:sz w:val="28"/>
          <w:szCs w:val="28"/>
          <w:u w:val="single"/>
        </w:rPr>
      </w:pPr>
    </w:p>
    <w:p w:rsidR="00740623" w:rsidRDefault="00E82D5E" w:rsidP="00740623">
      <w:pPr>
        <w:ind w:left="-709"/>
        <w:jc w:val="center"/>
        <w:rPr>
          <w:sz w:val="28"/>
          <w:szCs w:val="28"/>
        </w:rPr>
      </w:pPr>
      <w:r w:rsidRPr="00740623">
        <w:rPr>
          <w:b/>
          <w:sz w:val="28"/>
          <w:szCs w:val="28"/>
          <w:u w:val="single"/>
        </w:rPr>
        <w:t>ЕГЭ по математике профильного уровня</w:t>
      </w:r>
      <w:r w:rsidRPr="00740623">
        <w:rPr>
          <w:sz w:val="28"/>
          <w:szCs w:val="28"/>
        </w:rPr>
        <w:t xml:space="preserve"> выбирается в случае, если результаты данного экзамена необходимы для поступления в ООВО.</w:t>
      </w:r>
      <w:r w:rsidRPr="00740623">
        <w:rPr>
          <w:sz w:val="28"/>
          <w:szCs w:val="28"/>
        </w:rPr>
        <w:br/>
      </w:r>
    </w:p>
    <w:p w:rsidR="00740623" w:rsidRPr="00740623" w:rsidRDefault="00E82D5E" w:rsidP="00740623">
      <w:pPr>
        <w:ind w:left="-709"/>
        <w:jc w:val="center"/>
        <w:rPr>
          <w:sz w:val="28"/>
          <w:szCs w:val="28"/>
        </w:rPr>
      </w:pPr>
      <w:r w:rsidRPr="00740623">
        <w:rPr>
          <w:sz w:val="28"/>
          <w:szCs w:val="28"/>
          <w:u w:val="single"/>
        </w:rPr>
        <w:t>Участник ЕГЭ может выбрать только ОДИН уровень математики</w:t>
      </w:r>
      <w:r w:rsidRPr="00740623">
        <w:rPr>
          <w:sz w:val="28"/>
          <w:szCs w:val="28"/>
        </w:rPr>
        <w:t xml:space="preserve">: </w:t>
      </w:r>
      <w:r w:rsidR="00740623">
        <w:rPr>
          <w:sz w:val="28"/>
          <w:szCs w:val="28"/>
        </w:rPr>
        <w:t xml:space="preserve">                                        </w:t>
      </w:r>
      <w:r w:rsidRPr="00740623">
        <w:rPr>
          <w:sz w:val="28"/>
          <w:szCs w:val="28"/>
        </w:rPr>
        <w:t>или базовый, или профильный</w:t>
      </w:r>
      <w:r w:rsidR="00740623">
        <w:rPr>
          <w:sz w:val="28"/>
          <w:szCs w:val="28"/>
        </w:rPr>
        <w:t>.</w:t>
      </w:r>
    </w:p>
    <w:sectPr w:rsidR="00740623" w:rsidRPr="00740623" w:rsidSect="0007252E">
      <w:pgSz w:w="11906" w:h="16838" w:code="9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E"/>
    <w:rsid w:val="0007252E"/>
    <w:rsid w:val="001E3C97"/>
    <w:rsid w:val="005927DF"/>
    <w:rsid w:val="00740623"/>
    <w:rsid w:val="00B209EA"/>
    <w:rsid w:val="00E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2020-11-30T15:01:00Z</cp:lastPrinted>
  <dcterms:created xsi:type="dcterms:W3CDTF">2021-11-20T13:00:00Z</dcterms:created>
  <dcterms:modified xsi:type="dcterms:W3CDTF">2021-11-20T13:00:00Z</dcterms:modified>
</cp:coreProperties>
</file>