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EC" w:rsidRPr="006B46BA" w:rsidRDefault="003034EC" w:rsidP="001F5C65">
      <w:pPr>
        <w:ind w:left="-851" w:right="-285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6B46BA">
        <w:rPr>
          <w:rFonts w:ascii="Times New Roman" w:hAnsi="Times New Roman" w:cs="Times New Roman"/>
          <w:b/>
          <w:sz w:val="40"/>
          <w:szCs w:val="40"/>
        </w:rPr>
        <w:t xml:space="preserve">СРОКИ </w:t>
      </w:r>
      <w:r w:rsidR="006B46B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6B46BA">
        <w:rPr>
          <w:rFonts w:ascii="Times New Roman" w:hAnsi="Times New Roman" w:cs="Times New Roman"/>
          <w:b/>
          <w:sz w:val="40"/>
          <w:szCs w:val="40"/>
        </w:rPr>
        <w:t xml:space="preserve">И </w:t>
      </w:r>
      <w:r w:rsidR="006B46B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6B46BA">
        <w:rPr>
          <w:rFonts w:ascii="Times New Roman" w:hAnsi="Times New Roman" w:cs="Times New Roman"/>
          <w:b/>
          <w:sz w:val="40"/>
          <w:szCs w:val="40"/>
        </w:rPr>
        <w:t xml:space="preserve">МЕСТА </w:t>
      </w:r>
      <w:r w:rsidR="006B46BA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</w:t>
      </w:r>
      <w:r w:rsidRPr="006B46BA">
        <w:rPr>
          <w:rFonts w:ascii="Times New Roman" w:hAnsi="Times New Roman" w:cs="Times New Roman"/>
          <w:b/>
          <w:sz w:val="40"/>
          <w:szCs w:val="40"/>
        </w:rPr>
        <w:t xml:space="preserve">ПОЛУЧЕНИЯ </w:t>
      </w:r>
      <w:r w:rsidR="006B46B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6B46BA">
        <w:rPr>
          <w:rFonts w:ascii="Times New Roman" w:hAnsi="Times New Roman" w:cs="Times New Roman"/>
          <w:b/>
          <w:sz w:val="40"/>
          <w:szCs w:val="40"/>
        </w:rPr>
        <w:t>РЕЗУЛЬТАТОВ   ГИА-11</w:t>
      </w:r>
    </w:p>
    <w:p w:rsidR="003034EC" w:rsidRPr="006B46BA" w:rsidRDefault="003034EC" w:rsidP="001F5C65">
      <w:pPr>
        <w:spacing w:after="0" w:line="240" w:lineRule="auto"/>
        <w:ind w:left="-851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Информирование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 (утвержденным приказом Министерства просвещения Российской Федерации и Федеральной службы по надзору в сфере образования и науки от 7 ноября 2018 г. № 190/1512).</w:t>
      </w:r>
    </w:p>
    <w:p w:rsidR="003034EC" w:rsidRPr="006B46BA" w:rsidRDefault="003034EC" w:rsidP="001F5C65">
      <w:pPr>
        <w:shd w:val="clear" w:color="auto" w:fill="FFFFFF"/>
        <w:spacing w:after="150" w:line="240" w:lineRule="auto"/>
        <w:ind w:left="-851" w:right="-28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34EC" w:rsidRPr="006B46BA" w:rsidRDefault="003034EC" w:rsidP="001F5C65">
      <w:pPr>
        <w:shd w:val="clear" w:color="auto" w:fill="FFFFFF"/>
        <w:spacing w:after="150" w:line="240" w:lineRule="auto"/>
        <w:ind w:left="-851" w:right="-28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Обработка и проверка бланков ЕГЭ и ГВЭ участников экзаменов на региональном уровне завершается</w:t>
      </w:r>
      <w:r w:rsidRPr="006B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034EC" w:rsidRPr="006B46BA" w:rsidRDefault="003034EC" w:rsidP="001F5C65">
      <w:pPr>
        <w:shd w:val="clear" w:color="auto" w:fill="FFFFFF"/>
        <w:spacing w:after="150" w:line="240" w:lineRule="auto"/>
        <w:ind w:left="-851" w:right="-28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B46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 математике базового уровня</w:t>
      </w:r>
      <w:r w:rsidRPr="006B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не позднее трех календарных дней после проведения экзамена;</w:t>
      </w:r>
    </w:p>
    <w:p w:rsidR="003034EC" w:rsidRPr="006B46BA" w:rsidRDefault="003034EC" w:rsidP="001F5C65">
      <w:pPr>
        <w:shd w:val="clear" w:color="auto" w:fill="FFFFFF"/>
        <w:spacing w:after="150" w:line="240" w:lineRule="auto"/>
        <w:ind w:left="-851" w:right="-28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B46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 математике профильного уровня</w:t>
      </w:r>
      <w:r w:rsidRPr="006B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не позднее четырех календарных дней после проведения экзамена;</w:t>
      </w:r>
    </w:p>
    <w:p w:rsidR="003034EC" w:rsidRPr="006B46BA" w:rsidRDefault="003034EC" w:rsidP="001F5C65">
      <w:pPr>
        <w:shd w:val="clear" w:color="auto" w:fill="FFFFFF"/>
        <w:spacing w:after="150" w:line="240" w:lineRule="auto"/>
        <w:ind w:left="-851" w:right="-28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B46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 русскому языку</w:t>
      </w:r>
      <w:r w:rsidRPr="006B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не позднее шести календарных дней после проведения экзамена;</w:t>
      </w:r>
    </w:p>
    <w:p w:rsidR="003034EC" w:rsidRPr="006B46BA" w:rsidRDefault="003034EC" w:rsidP="001F5C65">
      <w:pPr>
        <w:shd w:val="clear" w:color="auto" w:fill="FFFFFF"/>
        <w:spacing w:after="150" w:line="240" w:lineRule="auto"/>
        <w:ind w:left="-851" w:right="-28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B46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 остальным учебным предметам</w:t>
      </w:r>
      <w:r w:rsidRPr="006B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не позднее четырех календарных дней после проведения соответствующего экзамена;</w:t>
      </w:r>
    </w:p>
    <w:p w:rsidR="003034EC" w:rsidRPr="006B46BA" w:rsidRDefault="003034EC" w:rsidP="001F5C65">
      <w:pPr>
        <w:shd w:val="clear" w:color="auto" w:fill="FFFFFF"/>
        <w:spacing w:after="150" w:line="240" w:lineRule="auto"/>
        <w:ind w:left="-851" w:right="-28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экзаменам, проведенным досрочно и в дополнительные сроки, – не позднее трех календарных дней после проведения соответствующего экзамена.</w:t>
      </w:r>
    </w:p>
    <w:p w:rsidR="003034EC" w:rsidRPr="006B46BA" w:rsidRDefault="003034EC" w:rsidP="006B46BA">
      <w:pPr>
        <w:shd w:val="clear" w:color="auto" w:fill="FFFFFF"/>
        <w:spacing w:after="150" w:line="240" w:lineRule="auto"/>
        <w:ind w:left="-851" w:right="-28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завершении проверки экзаменационных работ данные о результатах ГИА передаются в государственную экзаменационную комиссию по проведению ГИА (далее – ГЭК).</w:t>
      </w:r>
      <w:r w:rsidR="006B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6B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ГЭК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3034EC" w:rsidRPr="006B46BA" w:rsidRDefault="003034EC" w:rsidP="001F5C65">
      <w:pPr>
        <w:shd w:val="clear" w:color="auto" w:fill="FFFFFF"/>
        <w:spacing w:after="150" w:line="240" w:lineRule="auto"/>
        <w:ind w:left="-851" w:right="-28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Утверждение результатов ГИА осуществляется в течение 1 рабочего дня с момента получения результатов проверки экзаменационных работ</w:t>
      </w:r>
      <w:r w:rsidRPr="006B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034EC" w:rsidRPr="006B46BA" w:rsidRDefault="003034EC" w:rsidP="001F5C65">
      <w:pPr>
        <w:shd w:val="clear" w:color="auto" w:fill="FFFFFF"/>
        <w:spacing w:after="150" w:line="240" w:lineRule="auto"/>
        <w:ind w:left="-851" w:right="-28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утверждения результаты ГИА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образования, которые сразу после получения результатов ГИА передают их в образовательные организации.</w:t>
      </w:r>
    </w:p>
    <w:p w:rsidR="003034EC" w:rsidRPr="006B46BA" w:rsidRDefault="003034EC" w:rsidP="001F5C65">
      <w:pPr>
        <w:shd w:val="clear" w:color="auto" w:fill="FFFFFF"/>
        <w:spacing w:after="150" w:line="240" w:lineRule="auto"/>
        <w:ind w:left="-851" w:right="-28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B4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Информирует участников ГИА и их родителей (законных представителей) под подпись МБОУ СОШ № 63 в течение 1 рабочего дня со дня получения результатов ГИА.</w:t>
      </w:r>
    </w:p>
    <w:p w:rsidR="003034EC" w:rsidRPr="006B46BA" w:rsidRDefault="003034EC" w:rsidP="001F5C65">
      <w:pPr>
        <w:shd w:val="clear" w:color="auto" w:fill="FFFFFF"/>
        <w:spacing w:after="150" w:line="240" w:lineRule="auto"/>
        <w:ind w:left="-851" w:right="-28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Выпускники прошлых лет (ВПЛ), лица, обучающиеся по образовательным программам среднего профессионального образования (СПО), могут ознакомиться с результатами ЕГЭ в местах, в которых они были зарегистрированы на сдачу ЕГЭ.</w:t>
      </w:r>
    </w:p>
    <w:p w:rsidR="003034EC" w:rsidRPr="006B46BA" w:rsidRDefault="003034EC" w:rsidP="001F5C65">
      <w:pPr>
        <w:shd w:val="clear" w:color="auto" w:fill="FFFFFF"/>
        <w:spacing w:after="150" w:line="240" w:lineRule="auto"/>
        <w:ind w:left="-851" w:right="-28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ГИА и (или) их родители (законные представители), выпускники прошлых лет, лица, обучающиеся по образовательным программам среднего профессионального образования, предварительно могут  также ознакомиться с результатами экзаменов на официальном портале ЕГЭ (ege.edu.ru)</w:t>
      </w:r>
    </w:p>
    <w:p w:rsidR="003034EC" w:rsidRPr="006B46BA" w:rsidRDefault="003034EC" w:rsidP="001F5C65">
      <w:pPr>
        <w:ind w:left="-851" w:right="-285"/>
        <w:rPr>
          <w:rFonts w:ascii="Times New Roman" w:hAnsi="Times New Roman" w:cs="Times New Roman"/>
          <w:sz w:val="28"/>
          <w:szCs w:val="28"/>
        </w:rPr>
      </w:pPr>
    </w:p>
    <w:sectPr w:rsidR="003034EC" w:rsidRPr="006B46BA" w:rsidSect="001F5C65">
      <w:pgSz w:w="11906" w:h="16838" w:code="9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EC"/>
    <w:rsid w:val="001E3C97"/>
    <w:rsid w:val="001F5C65"/>
    <w:rsid w:val="003034EC"/>
    <w:rsid w:val="004E713A"/>
    <w:rsid w:val="005927DF"/>
    <w:rsid w:val="006B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2020-11-30T14:35:00Z</cp:lastPrinted>
  <dcterms:created xsi:type="dcterms:W3CDTF">2021-11-20T13:02:00Z</dcterms:created>
  <dcterms:modified xsi:type="dcterms:W3CDTF">2021-11-20T13:02:00Z</dcterms:modified>
</cp:coreProperties>
</file>