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F3534A" w:rsidRPr="00F3534A" w:rsidTr="00F3534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34A" w:rsidRPr="00F3534A" w:rsidRDefault="00F3534A" w:rsidP="004D5A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34A" w:rsidRPr="00F3534A" w:rsidRDefault="00F3534A" w:rsidP="004D5AE6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A7406F" w:rsidRPr="005F2D48" w:rsidRDefault="00A7406F" w:rsidP="005F2D48">
      <w:pPr>
        <w:spacing w:after="0" w:line="240" w:lineRule="auto"/>
        <w:ind w:left="-851" w:right="-568"/>
        <w:jc w:val="center"/>
        <w:rPr>
          <w:color w:val="C00000"/>
          <w:sz w:val="28"/>
          <w:szCs w:val="28"/>
        </w:rPr>
      </w:pPr>
      <w:r w:rsidRPr="005F2D48">
        <w:rPr>
          <w:color w:val="C00000"/>
          <w:sz w:val="28"/>
          <w:szCs w:val="28"/>
        </w:rPr>
        <w:t>Доплата классным руководителям 5000 рублей с сентября 2020 года</w:t>
      </w:r>
    </w:p>
    <w:p w:rsidR="00B33FD2" w:rsidRDefault="00B33FD2" w:rsidP="00B33FD2">
      <w:pPr>
        <w:spacing w:after="0" w:line="240" w:lineRule="auto"/>
        <w:ind w:left="-851" w:right="-568"/>
        <w:rPr>
          <w:sz w:val="28"/>
          <w:szCs w:val="28"/>
        </w:rPr>
      </w:pPr>
    </w:p>
    <w:p w:rsidR="00A7406F" w:rsidRPr="00B33FD2" w:rsidRDefault="00A7406F" w:rsidP="00B33FD2">
      <w:pPr>
        <w:spacing w:after="0" w:line="240" w:lineRule="auto"/>
        <w:ind w:left="-851" w:right="-568"/>
        <w:rPr>
          <w:color w:val="0D0D0D" w:themeColor="text1" w:themeTint="F2"/>
          <w:sz w:val="28"/>
          <w:szCs w:val="28"/>
        </w:rPr>
      </w:pPr>
      <w:r w:rsidRPr="00A7406F">
        <w:rPr>
          <w:sz w:val="28"/>
          <w:szCs w:val="28"/>
        </w:rPr>
        <w:t xml:space="preserve">Еще в январе 2020 года в ходе ежегодного послания к Федеральному Собранию РФ Владимир Путин заявил о необходимости ввести ежемесячную выплату </w:t>
      </w:r>
      <w:r w:rsidRPr="00B33FD2">
        <w:rPr>
          <w:color w:val="0D0D0D" w:themeColor="text1" w:themeTint="F2"/>
          <w:sz w:val="28"/>
          <w:szCs w:val="28"/>
        </w:rPr>
        <w:t>размером </w:t>
      </w:r>
      <w:hyperlink r:id="rId7" w:anchor="2-1" w:history="1">
        <w:r w:rsidRPr="00B33FD2">
          <w:rPr>
            <w:rStyle w:val="a3"/>
            <w:color w:val="0D0D0D" w:themeColor="text1" w:themeTint="F2"/>
            <w:sz w:val="28"/>
            <w:szCs w:val="28"/>
          </w:rPr>
          <w:t xml:space="preserve"> 5000 рублей</w:t>
        </w:r>
      </w:hyperlink>
      <w:r w:rsidRPr="00B33FD2">
        <w:rPr>
          <w:color w:val="0D0D0D" w:themeColor="text1" w:themeTint="F2"/>
          <w:sz w:val="28"/>
          <w:szCs w:val="28"/>
        </w:rPr>
        <w:t> учителям за классное руководство. Уже с 1 сентября 2020 года федеральная доплата 5000 рублей будет перечисляться педагогам дополнительно к </w:t>
      </w:r>
      <w:hyperlink r:id="rId8" w:anchor="4" w:history="1">
        <w:r w:rsidRPr="00B33FD2">
          <w:rPr>
            <w:rStyle w:val="a3"/>
            <w:color w:val="0D0D0D" w:themeColor="text1" w:themeTint="F2"/>
            <w:sz w:val="28"/>
            <w:szCs w:val="28"/>
          </w:rPr>
          <w:t>существующим надбавкам</w:t>
        </w:r>
      </w:hyperlink>
      <w:r w:rsidRPr="00B33FD2">
        <w:rPr>
          <w:color w:val="0D0D0D" w:themeColor="text1" w:themeTint="F2"/>
          <w:sz w:val="28"/>
          <w:szCs w:val="28"/>
        </w:rPr>
        <w:t>, а не заменять их. Согласно </w:t>
      </w:r>
      <w:hyperlink r:id="rId9" w:anchor="3" w:history="1">
        <w:r w:rsidRPr="00B33FD2">
          <w:rPr>
            <w:rStyle w:val="a3"/>
            <w:color w:val="0D0D0D" w:themeColor="text1" w:themeTint="F2"/>
            <w:sz w:val="28"/>
            <w:szCs w:val="28"/>
          </w:rPr>
          <w:t>последним новостям</w:t>
        </w:r>
      </w:hyperlink>
      <w:r w:rsidRPr="00B33FD2">
        <w:rPr>
          <w:color w:val="0D0D0D" w:themeColor="text1" w:themeTint="F2"/>
          <w:sz w:val="28"/>
          <w:szCs w:val="28"/>
        </w:rPr>
        <w:t>, для обеспечения прозрачности выплаты она будет указываться в расчетных листах отдельной строкой. Сообщается, что в общей сложности на федеральную программу по поддержке классных руководителей в 2020 году выделят </w:t>
      </w:r>
      <w:r w:rsidRPr="00B33FD2">
        <w:rPr>
          <w:b/>
          <w:bCs/>
          <w:color w:val="0D0D0D" w:themeColor="text1" w:themeTint="F2"/>
          <w:sz w:val="28"/>
          <w:szCs w:val="28"/>
        </w:rPr>
        <w:t>около 25 млрд рублей</w:t>
      </w:r>
      <w:r w:rsidRPr="00B33FD2">
        <w:rPr>
          <w:color w:val="0D0D0D" w:themeColor="text1" w:themeTint="F2"/>
          <w:sz w:val="28"/>
          <w:szCs w:val="28"/>
        </w:rPr>
        <w:t>.</w:t>
      </w:r>
    </w:p>
    <w:p w:rsidR="00BE2899" w:rsidRDefault="00B33FD2" w:rsidP="009011F0">
      <w:pPr>
        <w:spacing w:after="0" w:line="240" w:lineRule="auto"/>
        <w:ind w:left="-851" w:right="-568"/>
        <w:jc w:val="right"/>
        <w:rPr>
          <w:sz w:val="28"/>
          <w:szCs w:val="28"/>
        </w:rPr>
      </w:pPr>
      <w:r w:rsidRPr="00B33FD2">
        <w:rPr>
          <w:noProof/>
          <w:sz w:val="28"/>
          <w:szCs w:val="28"/>
          <w:lang w:eastAsia="ru-RU"/>
        </w:rPr>
        <w:drawing>
          <wp:inline distT="0" distB="0" distL="0" distR="0">
            <wp:extent cx="5715000" cy="5857875"/>
            <wp:effectExtent l="0" t="0" r="0" b="9525"/>
            <wp:docPr id="1" name="Рисунок 1" descr="http://detskie-posobiya.molodaja-semja.ru/wp-content/uploads/2020/08/vyplata-klassnym-rukovoditelyam-v-razmere-5000-rubl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posobiya.molodaja-semja.ru/wp-content/uploads/2020/08/vyplata-klassnym-rukovoditelyam-v-razmere-5000-ruble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79" w:rsidRDefault="00C25879" w:rsidP="009011F0">
      <w:pPr>
        <w:spacing w:after="0" w:line="240" w:lineRule="auto"/>
        <w:ind w:left="-851" w:right="-568"/>
        <w:jc w:val="right"/>
        <w:rPr>
          <w:sz w:val="28"/>
          <w:szCs w:val="28"/>
        </w:rPr>
      </w:pPr>
    </w:p>
    <w:p w:rsidR="00C25879" w:rsidRPr="005F2D48" w:rsidRDefault="00C25879" w:rsidP="005F2D48">
      <w:pPr>
        <w:spacing w:after="0" w:line="240" w:lineRule="auto"/>
        <w:ind w:left="-851" w:right="-568"/>
        <w:jc w:val="center"/>
        <w:rPr>
          <w:color w:val="C00000"/>
          <w:sz w:val="28"/>
          <w:szCs w:val="28"/>
        </w:rPr>
      </w:pPr>
      <w:bookmarkStart w:id="0" w:name="_GoBack"/>
      <w:r w:rsidRPr="005F2D48">
        <w:rPr>
          <w:color w:val="C00000"/>
          <w:sz w:val="28"/>
          <w:szCs w:val="28"/>
        </w:rPr>
        <w:t>Кто получит 5000 за классное руководство</w:t>
      </w:r>
    </w:p>
    <w:bookmarkEnd w:id="0"/>
    <w:p w:rsidR="00C25879" w:rsidRPr="00C25879" w:rsidRDefault="00C25879" w:rsidP="00C25879">
      <w:pPr>
        <w:spacing w:after="0" w:line="240" w:lineRule="auto"/>
        <w:ind w:left="-851" w:right="-568"/>
        <w:rPr>
          <w:sz w:val="28"/>
          <w:szCs w:val="28"/>
        </w:rPr>
      </w:pPr>
      <w:r w:rsidRPr="00C25879">
        <w:rPr>
          <w:sz w:val="28"/>
          <w:szCs w:val="28"/>
        </w:rPr>
        <w:t xml:space="preserve">Дополнительная выплата 5000 рублей полагается классным руководителям, которые работают в общеобразовательных организациях, осуществляющих программы (в том числе и адаптированные) начального и среднего образования. Иными словами, </w:t>
      </w:r>
      <w:r w:rsidRPr="00C25879">
        <w:rPr>
          <w:sz w:val="28"/>
          <w:szCs w:val="28"/>
        </w:rPr>
        <w:lastRenderedPageBreak/>
        <w:t>федеральная доплата полагается </w:t>
      </w:r>
      <w:r w:rsidRPr="00C25879">
        <w:rPr>
          <w:b/>
          <w:bCs/>
          <w:sz w:val="28"/>
          <w:szCs w:val="28"/>
        </w:rPr>
        <w:t>всем классным руководителям</w:t>
      </w:r>
      <w:r w:rsidRPr="00C25879">
        <w:rPr>
          <w:sz w:val="28"/>
          <w:szCs w:val="28"/>
        </w:rPr>
        <w:t> (с 1 по 11 класс) школ, гимназий, лицеев, общеобразовательных интернатов и т.д. </w:t>
      </w:r>
    </w:p>
    <w:p w:rsidR="00C25879" w:rsidRDefault="003E3290" w:rsidP="003E3290">
      <w:pPr>
        <w:spacing w:after="0" w:line="240" w:lineRule="auto"/>
        <w:ind w:left="-851" w:right="-568"/>
        <w:rPr>
          <w:sz w:val="28"/>
          <w:szCs w:val="28"/>
        </w:rPr>
      </w:pPr>
      <w:r w:rsidRPr="003E3290">
        <w:rPr>
          <w:sz w:val="28"/>
          <w:szCs w:val="28"/>
        </w:rPr>
        <w:t>Право на доплату из федерального бюджета также </w:t>
      </w:r>
      <w:r w:rsidRPr="003E3290">
        <w:rPr>
          <w:b/>
          <w:bCs/>
          <w:sz w:val="28"/>
          <w:szCs w:val="28"/>
        </w:rPr>
        <w:t>не зависит от количества детей</w:t>
      </w:r>
      <w:r w:rsidRPr="003E3290">
        <w:rPr>
          <w:sz w:val="28"/>
          <w:szCs w:val="28"/>
        </w:rPr>
        <w:t>: неважно, 10 или 30 учеников в «опекаемом» классе — классному руководителю в любом случае обязаны ежемесячно выплачивать по 5 тысяч рублей.</w:t>
      </w:r>
    </w:p>
    <w:p w:rsidR="00C7725A" w:rsidRPr="00C7725A" w:rsidRDefault="00C7725A" w:rsidP="00C7725A">
      <w:pPr>
        <w:spacing w:after="0" w:line="240" w:lineRule="auto"/>
        <w:ind w:left="-851" w:right="-568"/>
        <w:rPr>
          <w:sz w:val="28"/>
          <w:szCs w:val="28"/>
        </w:rPr>
      </w:pPr>
      <w:r w:rsidRPr="00C7725A">
        <w:rPr>
          <w:sz w:val="28"/>
          <w:szCs w:val="28"/>
        </w:rPr>
        <w:t>Правила назначения и перечисления выплаты 5000 классным руководителям</w:t>
      </w:r>
    </w:p>
    <w:p w:rsidR="00C7725A" w:rsidRPr="00C7725A" w:rsidRDefault="00C7725A" w:rsidP="00C7725A">
      <w:pPr>
        <w:spacing w:after="0" w:line="240" w:lineRule="auto"/>
        <w:ind w:left="-851" w:right="-568"/>
        <w:rPr>
          <w:sz w:val="28"/>
          <w:szCs w:val="28"/>
        </w:rPr>
      </w:pPr>
      <w:r w:rsidRPr="00C7725A">
        <w:rPr>
          <w:sz w:val="28"/>
          <w:szCs w:val="28"/>
        </w:rPr>
        <w:t>Правила перечисления средств из федерального в региональные бюджеты, а также указания по расчету необходимых сумм описаны в Постановлении Правительства РФ </w:t>
      </w:r>
      <w:hyperlink r:id="rId11" w:tgtFrame="_blank" w:history="1">
        <w:r w:rsidRPr="00C7725A">
          <w:rPr>
            <w:rStyle w:val="a3"/>
            <w:sz w:val="28"/>
            <w:szCs w:val="28"/>
          </w:rPr>
          <w:t>№ 488</w:t>
        </w:r>
      </w:hyperlink>
      <w:r w:rsidRPr="00C7725A">
        <w:rPr>
          <w:sz w:val="28"/>
          <w:szCs w:val="28"/>
        </w:rPr>
        <w:t> от 04.04.2020. Минпросвещения 28 мая также направило в регионы </w:t>
      </w:r>
      <w:hyperlink r:id="rId12" w:tgtFrame="_blank" w:history="1">
        <w:r w:rsidRPr="00C7725A">
          <w:rPr>
            <w:rStyle w:val="a3"/>
            <w:sz w:val="28"/>
            <w:szCs w:val="28"/>
          </w:rPr>
          <w:t>письмо с разъяснениями</w:t>
        </w:r>
      </w:hyperlink>
      <w:r w:rsidRPr="00C7725A">
        <w:rPr>
          <w:sz w:val="28"/>
          <w:szCs w:val="28"/>
        </w:rPr>
        <w:t> о том, как правильно начислять федеральные выплаты классным руководителям.</w:t>
      </w:r>
    </w:p>
    <w:p w:rsidR="00C7725A" w:rsidRPr="00C7725A" w:rsidRDefault="00C7725A" w:rsidP="00C7725A">
      <w:pPr>
        <w:spacing w:after="0" w:line="240" w:lineRule="auto"/>
        <w:ind w:left="-851" w:right="-568"/>
        <w:rPr>
          <w:sz w:val="28"/>
          <w:szCs w:val="28"/>
        </w:rPr>
      </w:pPr>
      <w:r w:rsidRPr="00C7725A">
        <w:rPr>
          <w:sz w:val="28"/>
          <w:szCs w:val="28"/>
        </w:rPr>
        <w:t>Согласно этим нормативным актам, ежемесячная доплата 5000 рублей:</w:t>
      </w:r>
    </w:p>
    <w:p w:rsidR="00C7725A" w:rsidRPr="00C7725A" w:rsidRDefault="00C7725A" w:rsidP="00C7725A">
      <w:pPr>
        <w:numPr>
          <w:ilvl w:val="0"/>
          <w:numId w:val="24"/>
        </w:numPr>
        <w:spacing w:after="0" w:line="240" w:lineRule="auto"/>
        <w:ind w:right="-568"/>
        <w:rPr>
          <w:sz w:val="28"/>
          <w:szCs w:val="28"/>
        </w:rPr>
      </w:pPr>
      <w:r w:rsidRPr="00C7725A">
        <w:rPr>
          <w:b/>
          <w:bCs/>
          <w:sz w:val="28"/>
          <w:szCs w:val="28"/>
        </w:rPr>
        <w:t>Не должна заменять собой никаких других выплат</w:t>
      </w:r>
      <w:r w:rsidRPr="00C7725A">
        <w:rPr>
          <w:sz w:val="28"/>
          <w:szCs w:val="28"/>
        </w:rPr>
        <w:t>, которые уже получают классные руководители, будь то зарплата, стимулирующие, повышающие коэффициенты, </w:t>
      </w:r>
      <w:hyperlink r:id="rId13" w:anchor="4" w:history="1">
        <w:r w:rsidRPr="00C7725A">
          <w:rPr>
            <w:rStyle w:val="a3"/>
            <w:sz w:val="28"/>
            <w:szCs w:val="28"/>
          </w:rPr>
          <w:t>региональная доплата за классное руководство</w:t>
        </w:r>
      </w:hyperlink>
      <w:r w:rsidRPr="00C7725A">
        <w:rPr>
          <w:sz w:val="28"/>
          <w:szCs w:val="28"/>
        </w:rPr>
        <w:t> и так далее.</w:t>
      </w:r>
    </w:p>
    <w:p w:rsidR="00C7725A" w:rsidRPr="00C7725A" w:rsidRDefault="00C7725A" w:rsidP="00C7725A">
      <w:pPr>
        <w:numPr>
          <w:ilvl w:val="0"/>
          <w:numId w:val="24"/>
        </w:numPr>
        <w:spacing w:after="0" w:line="240" w:lineRule="auto"/>
        <w:ind w:right="-568"/>
        <w:rPr>
          <w:sz w:val="28"/>
          <w:szCs w:val="28"/>
        </w:rPr>
      </w:pPr>
      <w:r w:rsidRPr="00C7725A">
        <w:rPr>
          <w:b/>
          <w:bCs/>
          <w:sz w:val="28"/>
          <w:szCs w:val="28"/>
        </w:rPr>
        <w:t>Является частью заработной платы</w:t>
      </w:r>
      <w:r w:rsidRPr="00C7725A">
        <w:rPr>
          <w:sz w:val="28"/>
          <w:szCs w:val="28"/>
        </w:rPr>
        <w:t>, а следовательно:</w:t>
      </w:r>
    </w:p>
    <w:p w:rsidR="00C7725A" w:rsidRPr="00C7725A" w:rsidRDefault="00C7725A" w:rsidP="00C7725A">
      <w:pPr>
        <w:numPr>
          <w:ilvl w:val="1"/>
          <w:numId w:val="24"/>
        </w:numPr>
        <w:spacing w:after="0" w:line="240" w:lineRule="auto"/>
        <w:ind w:right="-568"/>
        <w:rPr>
          <w:sz w:val="28"/>
          <w:szCs w:val="28"/>
        </w:rPr>
      </w:pPr>
      <w:r w:rsidRPr="00C7725A">
        <w:rPr>
          <w:sz w:val="28"/>
          <w:szCs w:val="28"/>
        </w:rPr>
        <w:t>выплачивается педагогу вместе с зарплатой;</w:t>
      </w:r>
    </w:p>
    <w:p w:rsidR="00C7725A" w:rsidRPr="00C7725A" w:rsidRDefault="00C7725A" w:rsidP="00C7725A">
      <w:pPr>
        <w:numPr>
          <w:ilvl w:val="1"/>
          <w:numId w:val="24"/>
        </w:numPr>
        <w:spacing w:after="0" w:line="240" w:lineRule="auto"/>
        <w:ind w:right="-568"/>
        <w:rPr>
          <w:sz w:val="28"/>
          <w:szCs w:val="28"/>
        </w:rPr>
      </w:pPr>
      <w:r w:rsidRPr="00C7725A">
        <w:rPr>
          <w:sz w:val="28"/>
          <w:szCs w:val="28"/>
        </w:rPr>
        <w:t>учитывается при определении налоговой базы, величины страховых взносов, размера среднего заработка и так далее.</w:t>
      </w:r>
    </w:p>
    <w:p w:rsidR="00C7725A" w:rsidRDefault="00C7725A" w:rsidP="00C7725A">
      <w:pPr>
        <w:numPr>
          <w:ilvl w:val="0"/>
          <w:numId w:val="24"/>
        </w:numPr>
        <w:spacing w:after="0" w:line="240" w:lineRule="auto"/>
        <w:ind w:right="-568"/>
        <w:rPr>
          <w:sz w:val="28"/>
          <w:szCs w:val="28"/>
        </w:rPr>
      </w:pPr>
      <w:r w:rsidRPr="00C7725A">
        <w:rPr>
          <w:b/>
          <w:bCs/>
          <w:sz w:val="28"/>
          <w:szCs w:val="28"/>
        </w:rPr>
        <w:t>Не приостанавливается на период каникул</w:t>
      </w:r>
      <w:r w:rsidRPr="00C7725A">
        <w:rPr>
          <w:sz w:val="28"/>
          <w:szCs w:val="28"/>
        </w:rPr>
        <w:t>, а также на время отмены уроков в связи санитарно-эпидемиологическими, климатическими и иными причинами — в том случае, если эти обстоятельства не совпадают с ежегодным отпуском учителя.</w:t>
      </w:r>
    </w:p>
    <w:p w:rsidR="005F2D48" w:rsidRDefault="005F2D48" w:rsidP="005F2D48">
      <w:pPr>
        <w:spacing w:after="0" w:line="240" w:lineRule="auto"/>
        <w:ind w:right="-568"/>
        <w:rPr>
          <w:sz w:val="28"/>
          <w:szCs w:val="28"/>
        </w:rPr>
      </w:pPr>
    </w:p>
    <w:p w:rsidR="005F2D48" w:rsidRPr="005F2D48" w:rsidRDefault="005F2D48" w:rsidP="005F2D48">
      <w:pPr>
        <w:spacing w:after="0" w:line="240" w:lineRule="auto"/>
        <w:ind w:right="-568"/>
        <w:jc w:val="center"/>
        <w:rPr>
          <w:sz w:val="28"/>
          <w:szCs w:val="28"/>
        </w:rPr>
      </w:pPr>
      <w:r w:rsidRPr="005F2D48">
        <w:rPr>
          <w:color w:val="C00000"/>
          <w:sz w:val="28"/>
          <w:szCs w:val="28"/>
        </w:rPr>
        <w:t>К</w:t>
      </w:r>
      <w:r w:rsidRPr="005F2D48">
        <w:rPr>
          <w:color w:val="C00000"/>
          <w:sz w:val="28"/>
          <w:szCs w:val="28"/>
        </w:rPr>
        <w:t>акие еще существуют надбавки классным руководителям</w:t>
      </w:r>
    </w:p>
    <w:p w:rsidR="005F2D48" w:rsidRPr="005F2D48" w:rsidRDefault="005F2D48" w:rsidP="005F2D48">
      <w:pPr>
        <w:spacing w:after="0" w:line="240" w:lineRule="auto"/>
        <w:ind w:right="-568"/>
        <w:rPr>
          <w:sz w:val="28"/>
          <w:szCs w:val="28"/>
        </w:rPr>
      </w:pPr>
      <w:r w:rsidRPr="005F2D48">
        <w:rPr>
          <w:sz w:val="28"/>
          <w:szCs w:val="28"/>
        </w:rPr>
        <w:t>Классное руководство не входит в прямые должностные инструкции педагога, а относится к его дополнительной работе, непосредственно связанной с деятельностью образовательного учреждения. Обычн</w:t>
      </w:r>
      <w:r>
        <w:rPr>
          <w:sz w:val="28"/>
          <w:szCs w:val="28"/>
        </w:rPr>
        <w:t>о классный руководитель обязан:</w:t>
      </w:r>
    </w:p>
    <w:p w:rsidR="005F2D48" w:rsidRPr="005F2D48" w:rsidRDefault="005F2D48" w:rsidP="005F2D48">
      <w:pPr>
        <w:spacing w:after="0" w:line="240" w:lineRule="auto"/>
        <w:ind w:right="-568"/>
        <w:rPr>
          <w:sz w:val="28"/>
          <w:szCs w:val="28"/>
        </w:rPr>
      </w:pPr>
      <w:r w:rsidRPr="005F2D48">
        <w:rPr>
          <w:sz w:val="28"/>
          <w:szCs w:val="28"/>
        </w:rPr>
        <w:t>заполнять журнал;</w:t>
      </w:r>
    </w:p>
    <w:p w:rsidR="005F2D48" w:rsidRPr="005F2D48" w:rsidRDefault="005F2D48" w:rsidP="005F2D48">
      <w:pPr>
        <w:spacing w:after="0" w:line="240" w:lineRule="auto"/>
        <w:ind w:right="-568"/>
        <w:rPr>
          <w:sz w:val="28"/>
          <w:szCs w:val="28"/>
        </w:rPr>
      </w:pPr>
      <w:r w:rsidRPr="005F2D48">
        <w:rPr>
          <w:sz w:val="28"/>
          <w:szCs w:val="28"/>
        </w:rPr>
        <w:t>организовывать питание школьников;</w:t>
      </w:r>
    </w:p>
    <w:p w:rsidR="005F2D48" w:rsidRPr="005F2D48" w:rsidRDefault="005F2D48" w:rsidP="005F2D48">
      <w:pPr>
        <w:spacing w:after="0" w:line="240" w:lineRule="auto"/>
        <w:ind w:right="-568"/>
        <w:rPr>
          <w:sz w:val="28"/>
          <w:szCs w:val="28"/>
        </w:rPr>
      </w:pPr>
      <w:r w:rsidRPr="005F2D48">
        <w:rPr>
          <w:sz w:val="28"/>
          <w:szCs w:val="28"/>
        </w:rPr>
        <w:t>проводить классные часы по темам, обозначенным в плане воспитательной работы;</w:t>
      </w:r>
    </w:p>
    <w:p w:rsidR="005F2D48" w:rsidRPr="005F2D48" w:rsidRDefault="005F2D48" w:rsidP="005F2D48">
      <w:pPr>
        <w:spacing w:after="0" w:line="240" w:lineRule="auto"/>
        <w:ind w:right="-568"/>
        <w:rPr>
          <w:sz w:val="28"/>
          <w:szCs w:val="28"/>
        </w:rPr>
      </w:pPr>
      <w:r w:rsidRPr="005F2D48">
        <w:rPr>
          <w:sz w:val="28"/>
          <w:szCs w:val="28"/>
        </w:rPr>
        <w:t>организовывать и проводить внеурочные мероприятия;</w:t>
      </w:r>
    </w:p>
    <w:p w:rsidR="005F2D48" w:rsidRPr="005F2D48" w:rsidRDefault="005F2D48" w:rsidP="005F2D48">
      <w:pPr>
        <w:spacing w:after="0" w:line="240" w:lineRule="auto"/>
        <w:ind w:right="-568"/>
        <w:rPr>
          <w:sz w:val="28"/>
          <w:szCs w:val="28"/>
        </w:rPr>
      </w:pPr>
      <w:r w:rsidRPr="005F2D48">
        <w:rPr>
          <w:sz w:val="28"/>
          <w:szCs w:val="28"/>
        </w:rPr>
        <w:t>организовывать дежурства класса по школе;</w:t>
      </w:r>
    </w:p>
    <w:p w:rsidR="005F2D48" w:rsidRPr="005F2D48" w:rsidRDefault="005F2D48" w:rsidP="005F2D48">
      <w:pPr>
        <w:spacing w:after="0" w:line="240" w:lineRule="auto"/>
        <w:ind w:right="-568"/>
        <w:rPr>
          <w:sz w:val="28"/>
          <w:szCs w:val="28"/>
        </w:rPr>
      </w:pPr>
      <w:r w:rsidRPr="005F2D48">
        <w:rPr>
          <w:sz w:val="28"/>
          <w:szCs w:val="28"/>
        </w:rPr>
        <w:t>работать с родителями учеников, проводить родительские собрания;</w:t>
      </w:r>
    </w:p>
    <w:p w:rsidR="005F2D48" w:rsidRDefault="005F2D48" w:rsidP="005F2D48">
      <w:pPr>
        <w:spacing w:after="0" w:line="240" w:lineRule="auto"/>
        <w:ind w:right="-568"/>
        <w:rPr>
          <w:sz w:val="28"/>
          <w:szCs w:val="28"/>
        </w:rPr>
      </w:pPr>
      <w:r w:rsidRPr="005F2D48">
        <w:rPr>
          <w:sz w:val="28"/>
          <w:szCs w:val="28"/>
        </w:rPr>
        <w:t>вести документацию по каждому ученику и так далее.</w:t>
      </w:r>
    </w:p>
    <w:p w:rsidR="005F2D48" w:rsidRDefault="005F2D48" w:rsidP="005F2D48">
      <w:pPr>
        <w:spacing w:after="0" w:line="240" w:lineRule="auto"/>
        <w:ind w:right="-568"/>
        <w:rPr>
          <w:sz w:val="28"/>
          <w:szCs w:val="28"/>
        </w:rPr>
      </w:pPr>
    </w:p>
    <w:p w:rsidR="005F2D48" w:rsidRPr="00C7725A" w:rsidRDefault="005F2D48" w:rsidP="005F2D48">
      <w:pPr>
        <w:spacing w:after="0" w:line="240" w:lineRule="auto"/>
        <w:ind w:right="-568"/>
        <w:rPr>
          <w:sz w:val="28"/>
          <w:szCs w:val="28"/>
        </w:rPr>
      </w:pPr>
    </w:p>
    <w:p w:rsidR="00C7725A" w:rsidRDefault="00C414F0" w:rsidP="003E3290">
      <w:pPr>
        <w:spacing w:after="0" w:line="240" w:lineRule="auto"/>
        <w:ind w:left="-851" w:right="-568"/>
        <w:rPr>
          <w:sz w:val="28"/>
          <w:szCs w:val="28"/>
        </w:rPr>
      </w:pPr>
      <w:r w:rsidRPr="00C414F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886200"/>
            <wp:effectExtent l="0" t="0" r="0" b="0"/>
            <wp:docPr id="2" name="Рисунок 2" descr="Как будут платить 5 тысяч классным руковод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будут платить 5 тысяч классным руководителе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25A" w:rsidSect="009011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B1" w:rsidRDefault="00CB16B1" w:rsidP="000C4B66">
      <w:pPr>
        <w:spacing w:after="0" w:line="240" w:lineRule="auto"/>
      </w:pPr>
      <w:r>
        <w:separator/>
      </w:r>
    </w:p>
  </w:endnote>
  <w:endnote w:type="continuationSeparator" w:id="0">
    <w:p w:rsidR="00CB16B1" w:rsidRDefault="00CB16B1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B1" w:rsidRDefault="00CB16B1" w:rsidP="000C4B66">
      <w:pPr>
        <w:spacing w:after="0" w:line="240" w:lineRule="auto"/>
      </w:pPr>
      <w:r>
        <w:separator/>
      </w:r>
    </w:p>
  </w:footnote>
  <w:footnote w:type="continuationSeparator" w:id="0">
    <w:p w:rsidR="00CB16B1" w:rsidRDefault="00CB16B1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7F7C"/>
    <w:multiLevelType w:val="multilevel"/>
    <w:tmpl w:val="1F1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F2F7C"/>
    <w:multiLevelType w:val="multilevel"/>
    <w:tmpl w:val="E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C096F"/>
    <w:multiLevelType w:val="multilevel"/>
    <w:tmpl w:val="54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60BFD"/>
    <w:multiLevelType w:val="multilevel"/>
    <w:tmpl w:val="4AE6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2157F"/>
    <w:multiLevelType w:val="multilevel"/>
    <w:tmpl w:val="B8E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D693D"/>
    <w:multiLevelType w:val="multilevel"/>
    <w:tmpl w:val="4C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5129C"/>
    <w:multiLevelType w:val="hybridMultilevel"/>
    <w:tmpl w:val="375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64A78"/>
    <w:multiLevelType w:val="multilevel"/>
    <w:tmpl w:val="67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06CAA"/>
    <w:multiLevelType w:val="hybridMultilevel"/>
    <w:tmpl w:val="F17E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82602"/>
    <w:multiLevelType w:val="multilevel"/>
    <w:tmpl w:val="91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19"/>
  </w:num>
  <w:num w:numId="5">
    <w:abstractNumId w:val="3"/>
  </w:num>
  <w:num w:numId="6">
    <w:abstractNumId w:val="12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2"/>
  </w:num>
  <w:num w:numId="15">
    <w:abstractNumId w:val="18"/>
  </w:num>
  <w:num w:numId="16">
    <w:abstractNumId w:val="2"/>
  </w:num>
  <w:num w:numId="17">
    <w:abstractNumId w:val="14"/>
  </w:num>
  <w:num w:numId="18">
    <w:abstractNumId w:val="9"/>
  </w:num>
  <w:num w:numId="19">
    <w:abstractNumId w:val="9"/>
    <w:lvlOverride w:ilvl="1">
      <w:startOverride w:val="6"/>
    </w:lvlOverride>
  </w:num>
  <w:num w:numId="20">
    <w:abstractNumId w:val="1"/>
  </w:num>
  <w:num w:numId="21">
    <w:abstractNumId w:val="13"/>
  </w:num>
  <w:num w:numId="22">
    <w:abstractNumId w:val="21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4"/>
    <w:rsid w:val="00001820"/>
    <w:rsid w:val="0002149E"/>
    <w:rsid w:val="00047689"/>
    <w:rsid w:val="0006492B"/>
    <w:rsid w:val="00082362"/>
    <w:rsid w:val="0009007D"/>
    <w:rsid w:val="00095C1A"/>
    <w:rsid w:val="000C4B66"/>
    <w:rsid w:val="000D0496"/>
    <w:rsid w:val="00137203"/>
    <w:rsid w:val="001871ED"/>
    <w:rsid w:val="001B6234"/>
    <w:rsid w:val="0022281D"/>
    <w:rsid w:val="002234A6"/>
    <w:rsid w:val="0023616F"/>
    <w:rsid w:val="002755E2"/>
    <w:rsid w:val="002B0087"/>
    <w:rsid w:val="002E3EA6"/>
    <w:rsid w:val="00353D9B"/>
    <w:rsid w:val="00357B06"/>
    <w:rsid w:val="003672ED"/>
    <w:rsid w:val="00370403"/>
    <w:rsid w:val="003728DB"/>
    <w:rsid w:val="003815F3"/>
    <w:rsid w:val="003A7ADB"/>
    <w:rsid w:val="003C0CD7"/>
    <w:rsid w:val="003C3C2D"/>
    <w:rsid w:val="003E3290"/>
    <w:rsid w:val="0040167B"/>
    <w:rsid w:val="00404B7F"/>
    <w:rsid w:val="00423888"/>
    <w:rsid w:val="0043194A"/>
    <w:rsid w:val="00437B03"/>
    <w:rsid w:val="004603C7"/>
    <w:rsid w:val="00472F81"/>
    <w:rsid w:val="004A5568"/>
    <w:rsid w:val="004D01C9"/>
    <w:rsid w:val="004D5AE6"/>
    <w:rsid w:val="004F46CD"/>
    <w:rsid w:val="0050179B"/>
    <w:rsid w:val="005074B4"/>
    <w:rsid w:val="00521CB4"/>
    <w:rsid w:val="00523000"/>
    <w:rsid w:val="00540318"/>
    <w:rsid w:val="00540FDC"/>
    <w:rsid w:val="00554B3A"/>
    <w:rsid w:val="00572BBE"/>
    <w:rsid w:val="00585CDD"/>
    <w:rsid w:val="005A27A8"/>
    <w:rsid w:val="005B1D02"/>
    <w:rsid w:val="005F2D48"/>
    <w:rsid w:val="005F3EE7"/>
    <w:rsid w:val="005F404B"/>
    <w:rsid w:val="0064484C"/>
    <w:rsid w:val="00652B23"/>
    <w:rsid w:val="0066393D"/>
    <w:rsid w:val="00671D05"/>
    <w:rsid w:val="00710C24"/>
    <w:rsid w:val="007614E7"/>
    <w:rsid w:val="007A321D"/>
    <w:rsid w:val="007A32FD"/>
    <w:rsid w:val="007D1BFA"/>
    <w:rsid w:val="008A2467"/>
    <w:rsid w:val="008A2A0A"/>
    <w:rsid w:val="008E206D"/>
    <w:rsid w:val="008E383F"/>
    <w:rsid w:val="009011F0"/>
    <w:rsid w:val="009336EE"/>
    <w:rsid w:val="00935D1C"/>
    <w:rsid w:val="00966176"/>
    <w:rsid w:val="00974A24"/>
    <w:rsid w:val="00984B2F"/>
    <w:rsid w:val="00A008AA"/>
    <w:rsid w:val="00A14364"/>
    <w:rsid w:val="00A25E44"/>
    <w:rsid w:val="00A66378"/>
    <w:rsid w:val="00A7406F"/>
    <w:rsid w:val="00AA35FD"/>
    <w:rsid w:val="00AD00F6"/>
    <w:rsid w:val="00AE6163"/>
    <w:rsid w:val="00AE7783"/>
    <w:rsid w:val="00AF7B27"/>
    <w:rsid w:val="00B33FD2"/>
    <w:rsid w:val="00B3610D"/>
    <w:rsid w:val="00B6238D"/>
    <w:rsid w:val="00B832CA"/>
    <w:rsid w:val="00BB632E"/>
    <w:rsid w:val="00BE2899"/>
    <w:rsid w:val="00C25879"/>
    <w:rsid w:val="00C34918"/>
    <w:rsid w:val="00C414F0"/>
    <w:rsid w:val="00C55A28"/>
    <w:rsid w:val="00C7725A"/>
    <w:rsid w:val="00C835D0"/>
    <w:rsid w:val="00CA5D8F"/>
    <w:rsid w:val="00CB16B1"/>
    <w:rsid w:val="00CB64C9"/>
    <w:rsid w:val="00CF6F36"/>
    <w:rsid w:val="00D11EC7"/>
    <w:rsid w:val="00DB1CD1"/>
    <w:rsid w:val="00DF0E9C"/>
    <w:rsid w:val="00DF3AD9"/>
    <w:rsid w:val="00E22E07"/>
    <w:rsid w:val="00E25A67"/>
    <w:rsid w:val="00E50AAC"/>
    <w:rsid w:val="00E74775"/>
    <w:rsid w:val="00E76665"/>
    <w:rsid w:val="00E77677"/>
    <w:rsid w:val="00E97879"/>
    <w:rsid w:val="00EA2D42"/>
    <w:rsid w:val="00EB0755"/>
    <w:rsid w:val="00EB0E13"/>
    <w:rsid w:val="00ED51D7"/>
    <w:rsid w:val="00EE2CFF"/>
    <w:rsid w:val="00F21EC9"/>
    <w:rsid w:val="00F3534A"/>
    <w:rsid w:val="00F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13C6-B3C2-425D-B364-4E9AA9C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07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680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52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220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558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9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74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858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79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948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7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6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7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454183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043738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1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278147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3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66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343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2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7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3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2020685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760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21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72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805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296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30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921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616332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163353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43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05870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4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7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92400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6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225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103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84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280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34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0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151251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0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164596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8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78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947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589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01882516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5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2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01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945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32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48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3419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621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02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53801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788816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51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314895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5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259308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1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429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57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1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703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8816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7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2491193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4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3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206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23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7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1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34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1463579267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18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728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65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e-posobiya.molodaja-semja.ru/edu/doplata-za-klassnoe-rukovodstvo-v-2020/" TargetMode="External"/><Relationship Id="rId13" Type="http://schemas.openxmlformats.org/officeDocument/2006/relationships/hyperlink" Target="http://detskie-posobiya.molodaja-semja.ru/edu/doplata-za-klassnoe-rukovodstvo-v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kie-posobiya.molodaja-semja.ru/edu/doplata-za-klassnoe-rukovodstvo-v-2020/" TargetMode="External"/><Relationship Id="rId12" Type="http://schemas.openxmlformats.org/officeDocument/2006/relationships/hyperlink" Target="https://www.garant.ru/products/ipo/prime/doc/7423962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6460349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detskie-posobiya.molodaja-semja.ru/edu/doplata-za-klassnoe-rukovodstvo-v-2020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фв</cp:lastModifiedBy>
  <cp:revision>8</cp:revision>
  <dcterms:created xsi:type="dcterms:W3CDTF">2020-08-30T07:34:00Z</dcterms:created>
  <dcterms:modified xsi:type="dcterms:W3CDTF">2020-08-30T07:40:00Z</dcterms:modified>
</cp:coreProperties>
</file>